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12" w:rsidRDefault="00930F12" w:rsidP="00930F12">
      <w:pPr>
        <w:pStyle w:val="c3"/>
        <w:rPr>
          <w:rStyle w:val="c1"/>
        </w:rPr>
      </w:pPr>
      <w:r>
        <w:rPr>
          <w:rStyle w:val="c1"/>
        </w:rPr>
        <w:t>Коновалова Наталья Викторовна, учитель биологии ГБОУ СОШ №29 г. Сызрани</w:t>
      </w:r>
    </w:p>
    <w:p w:rsidR="00930F12" w:rsidRDefault="00930F12" w:rsidP="00930F12">
      <w:pPr>
        <w:pStyle w:val="c3"/>
      </w:pPr>
      <w:r>
        <w:rPr>
          <w:rStyle w:val="c1"/>
        </w:rPr>
        <w:t>1.</w:t>
      </w:r>
      <w:r w:rsidRPr="0095393F">
        <w:rPr>
          <w:rStyle w:val="c1"/>
          <w:b/>
          <w:sz w:val="28"/>
          <w:szCs w:val="28"/>
        </w:rPr>
        <w:t>Прочитайте текс и найдите несоответствия</w:t>
      </w:r>
      <w:r>
        <w:rPr>
          <w:rStyle w:val="c1"/>
        </w:rPr>
        <w:t>.</w:t>
      </w:r>
    </w:p>
    <w:p w:rsidR="00930F12" w:rsidRPr="005E6507" w:rsidRDefault="00930F12" w:rsidP="00930F12">
      <w:pPr>
        <w:pStyle w:val="c3"/>
        <w:rPr>
          <w:rStyle w:val="c1"/>
          <w:sz w:val="28"/>
          <w:szCs w:val="28"/>
        </w:rPr>
      </w:pPr>
      <w:r>
        <w:rPr>
          <w:rStyle w:val="c1"/>
        </w:rPr>
        <w:t>-</w:t>
      </w:r>
      <w:r w:rsidRPr="005E6507">
        <w:rPr>
          <w:rStyle w:val="c1"/>
          <w:sz w:val="28"/>
          <w:szCs w:val="28"/>
        </w:rPr>
        <w:t>Пшеница и тюльпан  - это однодольные растения, поэтому корневая система у них стержневая</w:t>
      </w:r>
    </w:p>
    <w:p w:rsidR="00930F12" w:rsidRPr="005E6507" w:rsidRDefault="00930F12" w:rsidP="00930F12">
      <w:pPr>
        <w:pStyle w:val="c3"/>
        <w:rPr>
          <w:rStyle w:val="c1"/>
          <w:sz w:val="28"/>
          <w:szCs w:val="28"/>
        </w:rPr>
      </w:pPr>
      <w:r w:rsidRPr="005E6507">
        <w:rPr>
          <w:rStyle w:val="c1"/>
          <w:sz w:val="28"/>
          <w:szCs w:val="28"/>
        </w:rPr>
        <w:t xml:space="preserve">-Покрытосеменные приспособились к любым условиям, меняя свои жизненные формы, строение корня, стебля, листа. </w:t>
      </w:r>
    </w:p>
    <w:p w:rsidR="00930F12" w:rsidRPr="005E6507" w:rsidRDefault="00930F12" w:rsidP="00930F12">
      <w:pPr>
        <w:pStyle w:val="c3"/>
        <w:rPr>
          <w:rStyle w:val="c1"/>
          <w:sz w:val="28"/>
          <w:szCs w:val="28"/>
        </w:rPr>
      </w:pPr>
      <w:r w:rsidRPr="005E6507">
        <w:rPr>
          <w:rStyle w:val="c1"/>
          <w:sz w:val="28"/>
          <w:szCs w:val="28"/>
        </w:rPr>
        <w:t xml:space="preserve">-Однодольные представляют собой преимущественно травы — однолетние, двулетние и многолетние, реже деревья, кустарники и лианы </w:t>
      </w:r>
    </w:p>
    <w:p w:rsidR="00930F12" w:rsidRPr="005E6507" w:rsidRDefault="00930F12" w:rsidP="00930F12">
      <w:pPr>
        <w:pStyle w:val="c3"/>
        <w:rPr>
          <w:sz w:val="28"/>
          <w:szCs w:val="28"/>
        </w:rPr>
      </w:pPr>
      <w:r w:rsidRPr="005E6507">
        <w:rPr>
          <w:sz w:val="28"/>
          <w:szCs w:val="28"/>
        </w:rPr>
        <w:t xml:space="preserve">-Однодольные имеют внешнее сходство </w:t>
      </w:r>
      <w:proofErr w:type="gramStart"/>
      <w:r w:rsidRPr="005E6507">
        <w:rPr>
          <w:sz w:val="28"/>
          <w:szCs w:val="28"/>
        </w:rPr>
        <w:t>с</w:t>
      </w:r>
      <w:proofErr w:type="gramEnd"/>
      <w:r w:rsidRPr="005E6507">
        <w:rPr>
          <w:sz w:val="28"/>
          <w:szCs w:val="28"/>
        </w:rPr>
        <w:t xml:space="preserve"> мхами</w:t>
      </w:r>
    </w:p>
    <w:p w:rsidR="00930F12" w:rsidRPr="005E6507" w:rsidRDefault="00930F12" w:rsidP="00930F12">
      <w:pPr>
        <w:pStyle w:val="c3"/>
        <w:rPr>
          <w:sz w:val="28"/>
          <w:szCs w:val="28"/>
        </w:rPr>
      </w:pPr>
      <w:r w:rsidRPr="005E6507">
        <w:rPr>
          <w:sz w:val="28"/>
          <w:szCs w:val="28"/>
        </w:rPr>
        <w:t xml:space="preserve">-Земляника имеет плод с </w:t>
      </w:r>
      <w:proofErr w:type="spellStart"/>
      <w:r w:rsidRPr="005E6507">
        <w:rPr>
          <w:sz w:val="28"/>
          <w:szCs w:val="28"/>
        </w:rPr>
        <w:t>многокостянку</w:t>
      </w:r>
      <w:proofErr w:type="spellEnd"/>
      <w:proofErr w:type="gramStart"/>
      <w:r w:rsidRPr="005E6507">
        <w:rPr>
          <w:sz w:val="28"/>
          <w:szCs w:val="28"/>
        </w:rPr>
        <w:t xml:space="preserve"> .</w:t>
      </w:r>
      <w:proofErr w:type="gramEnd"/>
    </w:p>
    <w:p w:rsidR="00930F12" w:rsidRPr="005E6507" w:rsidRDefault="00930F12" w:rsidP="00930F12">
      <w:pPr>
        <w:pStyle w:val="c3"/>
        <w:rPr>
          <w:sz w:val="28"/>
          <w:szCs w:val="28"/>
        </w:rPr>
      </w:pPr>
      <w:r w:rsidRPr="005E6507">
        <w:rPr>
          <w:rStyle w:val="c1"/>
          <w:sz w:val="28"/>
          <w:szCs w:val="28"/>
        </w:rPr>
        <w:t>-На корнях у гороха имеются не плоды, а корневые клубеньки, в которых живут азотофиксирующие бактерии.</w:t>
      </w:r>
    </w:p>
    <w:p w:rsidR="00930F12" w:rsidRPr="008B3208" w:rsidRDefault="00930F12" w:rsidP="00930F12">
      <w:pPr>
        <w:rPr>
          <w:rFonts w:ascii="Times New Roman" w:hAnsi="Times New Roman" w:cs="Times New Roman"/>
          <w:sz w:val="28"/>
          <w:szCs w:val="28"/>
        </w:rPr>
      </w:pPr>
      <w:r w:rsidRPr="008B320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B3208">
        <w:rPr>
          <w:rFonts w:ascii="Times New Roman" w:hAnsi="Times New Roman" w:cs="Times New Roman"/>
          <w:sz w:val="28"/>
          <w:szCs w:val="28"/>
        </w:rPr>
        <w:t xml:space="preserve"> </w:t>
      </w:r>
      <w:r w:rsidRPr="0095393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5393F">
        <w:rPr>
          <w:rFonts w:ascii="Times New Roman" w:hAnsi="Times New Roman" w:cs="Times New Roman"/>
          <w:b/>
          <w:sz w:val="28"/>
          <w:szCs w:val="28"/>
        </w:rPr>
        <w:t>айдите несоответствия и сделайте исправления.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208">
        <w:rPr>
          <w:rFonts w:ascii="Times New Roman" w:hAnsi="Times New Roman" w:cs="Times New Roman"/>
          <w:sz w:val="28"/>
          <w:szCs w:val="28"/>
        </w:rPr>
        <w:t xml:space="preserve"> </w:t>
      </w:r>
      <w:r w:rsidRPr="008B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Лилейным относятся: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Функия</w:t>
      </w:r>
      <w:proofErr w:type="spellEnd"/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ланцетолистная</w:t>
      </w:r>
      <w:proofErr w:type="spellEnd"/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Гиацинт;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Лилия; 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Тюльпан; 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Ландыш майский; 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Физалис</w:t>
      </w:r>
    </w:p>
    <w:p w:rsidR="00930F12" w:rsidRPr="008B3208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Майник камчатский; </w:t>
      </w:r>
    </w:p>
    <w:p w:rsidR="00930F12" w:rsidRPr="0095393F" w:rsidRDefault="00930F12" w:rsidP="00930F12">
      <w:pPr>
        <w:rPr>
          <w:rFonts w:ascii="Times New Roman" w:hAnsi="Times New Roman" w:cs="Times New Roman"/>
          <w:b/>
          <w:sz w:val="28"/>
          <w:szCs w:val="28"/>
        </w:rPr>
      </w:pPr>
      <w:r w:rsidRPr="008B3208">
        <w:rPr>
          <w:rFonts w:ascii="Times New Roman" w:hAnsi="Times New Roman" w:cs="Times New Roman"/>
          <w:sz w:val="28"/>
          <w:szCs w:val="28"/>
        </w:rPr>
        <w:t xml:space="preserve">3. </w:t>
      </w:r>
      <w:r w:rsidRPr="0095393F">
        <w:rPr>
          <w:rFonts w:ascii="Times New Roman" w:hAnsi="Times New Roman" w:cs="Times New Roman"/>
          <w:b/>
          <w:sz w:val="28"/>
          <w:szCs w:val="28"/>
        </w:rPr>
        <w:t>В сельскохозяйственной практике производят окучивание растений, однако многие растения в этом не нуждаются. Объясните целесообразность или нецелесообразность подобного агротехнического приема.</w:t>
      </w:r>
    </w:p>
    <w:p w:rsidR="00930F12" w:rsidRPr="0095393F" w:rsidRDefault="00930F12" w:rsidP="00930F12">
      <w:pPr>
        <w:rPr>
          <w:rFonts w:ascii="Times New Roman" w:hAnsi="Times New Roman" w:cs="Times New Roman"/>
          <w:b/>
          <w:sz w:val="28"/>
          <w:szCs w:val="28"/>
        </w:rPr>
      </w:pPr>
    </w:p>
    <w:p w:rsidR="00930F12" w:rsidRDefault="00930F12" w:rsidP="00930F12">
      <w:pPr>
        <w:rPr>
          <w:rFonts w:ascii="Times New Roman" w:hAnsi="Times New Roman" w:cs="Times New Roman"/>
          <w:sz w:val="28"/>
          <w:szCs w:val="28"/>
        </w:rPr>
      </w:pPr>
    </w:p>
    <w:p w:rsidR="00930F12" w:rsidRDefault="00930F12" w:rsidP="00930F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B3208">
        <w:rPr>
          <w:rFonts w:ascii="Times New Roman" w:hAnsi="Times New Roman" w:cs="Times New Roman"/>
          <w:b/>
          <w:bCs/>
          <w:sz w:val="28"/>
          <w:szCs w:val="28"/>
        </w:rPr>
        <w:t>Объясните с биологи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ческой точки зрения выражение:  «</w:t>
      </w:r>
      <w:r w:rsidRPr="008B3208">
        <w:rPr>
          <w:rFonts w:ascii="Times New Roman" w:hAnsi="Times New Roman" w:cs="Times New Roman"/>
          <w:b/>
          <w:bCs/>
          <w:sz w:val="28"/>
          <w:szCs w:val="28"/>
        </w:rPr>
        <w:t>Как с гуся вода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0F12" w:rsidRPr="008B3208" w:rsidRDefault="00930F12" w:rsidP="0093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  <w:r w:rsidRPr="008B3208">
        <w:rPr>
          <w:rFonts w:ascii="Times New Roman" w:hAnsi="Times New Roman" w:cs="Times New Roman"/>
          <w:sz w:val="24"/>
          <w:szCs w:val="24"/>
        </w:rPr>
        <w:t xml:space="preserve"> Давно замечено, что перья водоплавающих птиц (например, гусей, уток) не намокают. Вода, не задерживаясь, скатывается с них, так как перья имеют специальную жировую смазку. Поэтому если на человека </w:t>
      </w:r>
      <w:r w:rsidRPr="008B32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действуют ругань или упреки, если ему все равно и он не реагирует на призывы к совести</w:t>
      </w:r>
      <w:r w:rsidRPr="008B3208">
        <w:rPr>
          <w:rFonts w:ascii="Times New Roman" w:hAnsi="Times New Roman" w:cs="Times New Roman"/>
          <w:sz w:val="24"/>
          <w:szCs w:val="24"/>
        </w:rPr>
        <w:t>, про него скажут: «Ему все как с гуся вода!» Имеется в виду, что все примененные к этому человеку воспитательные меры бесполезны, «скатываются» с него, как вода с гусиных перьев.</w:t>
      </w:r>
      <w:r w:rsidRPr="008B3208">
        <w:rPr>
          <w:rFonts w:ascii="Times New Roman" w:hAnsi="Times New Roman" w:cs="Times New Roman"/>
          <w:sz w:val="24"/>
          <w:szCs w:val="24"/>
        </w:rPr>
        <w:br/>
        <w:t xml:space="preserve">Оборот </w:t>
      </w:r>
      <w:r w:rsidRPr="008B3208">
        <w:rPr>
          <w:rFonts w:ascii="Times New Roman" w:hAnsi="Times New Roman" w:cs="Times New Roman"/>
          <w:i/>
          <w:iCs/>
          <w:sz w:val="24"/>
          <w:szCs w:val="24"/>
        </w:rPr>
        <w:t>как с гуся вода</w:t>
      </w:r>
      <w:r w:rsidRPr="008B3208">
        <w:rPr>
          <w:rFonts w:ascii="Times New Roman" w:hAnsi="Times New Roman" w:cs="Times New Roman"/>
          <w:sz w:val="24"/>
          <w:szCs w:val="24"/>
        </w:rPr>
        <w:t xml:space="preserve"> употребляется иногда и в том случае, если хотят сказать, что что-то легко, быстро и бесследно исчезает, забывается. Близкие по смыслу выражения: </w:t>
      </w:r>
      <w:r w:rsidRPr="008B3208">
        <w:rPr>
          <w:rFonts w:ascii="Times New Roman" w:hAnsi="Times New Roman" w:cs="Times New Roman"/>
          <w:i/>
          <w:iCs/>
          <w:sz w:val="24"/>
          <w:szCs w:val="24"/>
        </w:rPr>
        <w:t>как об стенку горох</w:t>
      </w:r>
      <w:r w:rsidRPr="008B3208">
        <w:rPr>
          <w:rFonts w:ascii="Times New Roman" w:hAnsi="Times New Roman" w:cs="Times New Roman"/>
          <w:sz w:val="24"/>
          <w:szCs w:val="24"/>
        </w:rPr>
        <w:t xml:space="preserve">, </w:t>
      </w:r>
      <w:r w:rsidRPr="008B3208">
        <w:rPr>
          <w:rFonts w:ascii="Times New Roman" w:hAnsi="Times New Roman" w:cs="Times New Roman"/>
          <w:i/>
          <w:iCs/>
          <w:sz w:val="24"/>
          <w:szCs w:val="24"/>
        </w:rPr>
        <w:t>хоть кол на голове теши</w:t>
      </w:r>
      <w:r w:rsidRPr="008B3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F12" w:rsidRDefault="00930F12" w:rsidP="00930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B43CF" wp14:editId="29755F1A">
            <wp:extent cx="5940425" cy="3811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чел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F12" w:rsidRPr="0095393F" w:rsidRDefault="00930F12" w:rsidP="00930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5393F">
        <w:rPr>
          <w:rFonts w:ascii="Times New Roman" w:hAnsi="Times New Roman" w:cs="Times New Roman"/>
          <w:b/>
          <w:sz w:val="28"/>
          <w:szCs w:val="28"/>
        </w:rPr>
        <w:t>Прочитайте текст.</w:t>
      </w:r>
    </w:p>
    <w:p w:rsidR="00930F12" w:rsidRPr="005E6507" w:rsidRDefault="00930F12" w:rsidP="00930F12">
      <w:pPr>
        <w:pStyle w:val="a3"/>
        <w:spacing w:line="360" w:lineRule="auto"/>
        <w:rPr>
          <w:sz w:val="28"/>
          <w:szCs w:val="28"/>
        </w:rPr>
      </w:pPr>
      <w:r w:rsidRPr="005E6507">
        <w:rPr>
          <w:sz w:val="28"/>
          <w:szCs w:val="28"/>
        </w:rPr>
        <w:t>Пчелы живут на земле миллионы лет, то есть появились задолго до человека. Еще не зная жи</w:t>
      </w:r>
      <w:r w:rsidRPr="005E6507">
        <w:rPr>
          <w:sz w:val="28"/>
          <w:szCs w:val="28"/>
        </w:rPr>
        <w:softHyphen/>
        <w:t>вотноводства и земледелия, занимаясь только со</w:t>
      </w:r>
      <w:r w:rsidRPr="005E6507">
        <w:rPr>
          <w:sz w:val="28"/>
          <w:szCs w:val="28"/>
        </w:rPr>
        <w:softHyphen/>
        <w:t>бирательством, человек, несомненно, знал вкус меда и всегда стремился его добыть. Сначала это был просто разгром пчелиных гнезд, потом чело</w:t>
      </w:r>
      <w:r w:rsidRPr="005E6507">
        <w:rPr>
          <w:sz w:val="28"/>
          <w:szCs w:val="28"/>
        </w:rPr>
        <w:softHyphen/>
        <w:t>век стал брать половину богатства пчелиного дома, понимая, что после зимовки, летом, он может сно</w:t>
      </w:r>
      <w:r w:rsidRPr="005E6507">
        <w:rPr>
          <w:sz w:val="28"/>
          <w:szCs w:val="28"/>
        </w:rPr>
        <w:softHyphen/>
        <w:t>ва вернуться к гнезду и снова взять половину запа</w:t>
      </w:r>
      <w:r w:rsidRPr="005E6507">
        <w:rPr>
          <w:sz w:val="28"/>
          <w:szCs w:val="28"/>
        </w:rPr>
        <w:softHyphen/>
        <w:t>сенного меда. Потом человек стал готовить в де</w:t>
      </w:r>
      <w:r w:rsidRPr="005E6507">
        <w:rPr>
          <w:sz w:val="28"/>
          <w:szCs w:val="28"/>
        </w:rPr>
        <w:softHyphen/>
        <w:t>ревьях дупла, и пчелы охотно в них поселялись. Теперь уже "свою половину" человек брал по пра</w:t>
      </w:r>
      <w:r w:rsidRPr="005E6507">
        <w:rPr>
          <w:sz w:val="28"/>
          <w:szCs w:val="28"/>
        </w:rPr>
        <w:softHyphen/>
        <w:t>ву "</w:t>
      </w:r>
      <w:proofErr w:type="spellStart"/>
      <w:r w:rsidRPr="005E6507">
        <w:rPr>
          <w:sz w:val="28"/>
          <w:szCs w:val="28"/>
        </w:rPr>
        <w:t>квартиросдатчика</w:t>
      </w:r>
      <w:proofErr w:type="spellEnd"/>
      <w:r w:rsidRPr="005E6507">
        <w:rPr>
          <w:sz w:val="28"/>
          <w:szCs w:val="28"/>
        </w:rPr>
        <w:t>". Так появились "бортные уро</w:t>
      </w:r>
      <w:r w:rsidRPr="005E6507">
        <w:rPr>
          <w:sz w:val="28"/>
          <w:szCs w:val="28"/>
        </w:rPr>
        <w:softHyphen/>
        <w:t>жаи».</w:t>
      </w:r>
    </w:p>
    <w:p w:rsidR="00930F12" w:rsidRPr="005E6507" w:rsidRDefault="00930F12" w:rsidP="00930F12">
      <w:pPr>
        <w:pStyle w:val="a3"/>
        <w:spacing w:line="360" w:lineRule="auto"/>
        <w:rPr>
          <w:sz w:val="28"/>
          <w:szCs w:val="28"/>
        </w:rPr>
      </w:pPr>
      <w:r w:rsidRPr="005E6507">
        <w:rPr>
          <w:sz w:val="28"/>
          <w:szCs w:val="28"/>
        </w:rPr>
        <w:t xml:space="preserve">При общении с пчелами человек пришел к мысли; а не попробовать ли вырубить пчелиную борть из ствола дерева и перенести к дому?  Так </w:t>
      </w:r>
      <w:r w:rsidRPr="005E6507">
        <w:rPr>
          <w:sz w:val="28"/>
          <w:szCs w:val="28"/>
        </w:rPr>
        <w:lastRenderedPageBreak/>
        <w:t>появились пасеки с ульями, сострившие из древесных колод</w:t>
      </w:r>
      <w:proofErr w:type="gramStart"/>
      <w:r w:rsidRPr="005E6507">
        <w:rPr>
          <w:sz w:val="28"/>
          <w:szCs w:val="28"/>
        </w:rPr>
        <w:t xml:space="preserve">.. </w:t>
      </w:r>
      <w:proofErr w:type="gramEnd"/>
      <w:r w:rsidRPr="005E6507">
        <w:rPr>
          <w:sz w:val="28"/>
          <w:szCs w:val="28"/>
        </w:rPr>
        <w:t>Покинув пасеку, пчелиный рой, как и миллионы лет назад, проживает без человеческой опеки. Пчелу правильнее называть прирученным насекомым.</w:t>
      </w:r>
    </w:p>
    <w:p w:rsidR="00930F12" w:rsidRPr="005E6507" w:rsidRDefault="00930F12" w:rsidP="00930F12">
      <w:pPr>
        <w:pStyle w:val="a3"/>
        <w:spacing w:line="360" w:lineRule="auto"/>
        <w:rPr>
          <w:sz w:val="28"/>
          <w:szCs w:val="28"/>
        </w:rPr>
      </w:pPr>
      <w:r w:rsidRPr="005E6507">
        <w:rPr>
          <w:sz w:val="28"/>
          <w:szCs w:val="28"/>
        </w:rPr>
        <w:t>Медоносные пчелы, пожалуй, единственные насекомые из живущих сообществами, которых сумел приручить человек. Они, в отличие от других животных, разводимых людьми, создали собственную среду обитания, овладели уникальным мастерством сбора, консервирования и длительного хранения продуктов. Природа не обделила их и чувством самосохранения. Накопленные запасы и гнездо они научились надежно охранять. Все это позволило пчелам расселиться по всему земному шару.</w:t>
      </w:r>
    </w:p>
    <w:p w:rsidR="00930F12" w:rsidRPr="005E6507" w:rsidRDefault="00930F12" w:rsidP="00930F12">
      <w:pPr>
        <w:pStyle w:val="a3"/>
        <w:spacing w:line="360" w:lineRule="auto"/>
        <w:rPr>
          <w:sz w:val="28"/>
          <w:szCs w:val="28"/>
        </w:rPr>
      </w:pPr>
      <w:r w:rsidRPr="005E6507">
        <w:rPr>
          <w:sz w:val="28"/>
          <w:szCs w:val="28"/>
        </w:rPr>
        <w:t>Крылатые труженицы обладают удивительным природоохранным свойством. В отличие от большинства насекомых и животных, пчелы не уничтожают цветы и растения, не вредят им, а, напротив, способствуют их выживанию и развитию. Растения, в свою очередь, щедро одаривают пчел пыльцой и нектаром</w:t>
      </w:r>
    </w:p>
    <w:p w:rsidR="00930F12" w:rsidRDefault="00930F12" w:rsidP="00930F12">
      <w:pPr>
        <w:rPr>
          <w:rFonts w:ascii="Times New Roman" w:hAnsi="Times New Roman" w:cs="Times New Roman"/>
          <w:b/>
          <w:sz w:val="28"/>
          <w:szCs w:val="28"/>
        </w:rPr>
      </w:pPr>
      <w:r w:rsidRPr="0095393F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proofErr w:type="gramStart"/>
      <w:r w:rsidRPr="00953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30F12" w:rsidRPr="0095393F" w:rsidRDefault="00930F12" w:rsidP="00930F12">
      <w:pPr>
        <w:rPr>
          <w:rFonts w:ascii="Times New Roman" w:hAnsi="Times New Roman" w:cs="Times New Roman"/>
          <w:sz w:val="28"/>
          <w:szCs w:val="28"/>
        </w:rPr>
      </w:pPr>
      <w:r w:rsidRPr="009539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5393F">
        <w:rPr>
          <w:rFonts w:ascii="Times New Roman" w:hAnsi="Times New Roman" w:cs="Times New Roman"/>
          <w:sz w:val="28"/>
          <w:szCs w:val="28"/>
        </w:rPr>
        <w:t>Как называли в старину человека, который добывал мёд лесных пчел? (Бортник)</w:t>
      </w:r>
    </w:p>
    <w:p w:rsidR="00930F12" w:rsidRPr="0095393F" w:rsidRDefault="00930F12" w:rsidP="00930F12">
      <w:pPr>
        <w:rPr>
          <w:rFonts w:ascii="Times New Roman" w:hAnsi="Times New Roman" w:cs="Times New Roman"/>
          <w:sz w:val="28"/>
          <w:szCs w:val="28"/>
        </w:rPr>
      </w:pPr>
      <w:r w:rsidRPr="0095393F">
        <w:rPr>
          <w:rFonts w:ascii="Times New Roman" w:hAnsi="Times New Roman" w:cs="Times New Roman"/>
          <w:sz w:val="28"/>
          <w:szCs w:val="28"/>
        </w:rPr>
        <w:t>2.    В. И. Даль утверждал, что с этого растения пчёлы могут собрать красный мёд. О каком растении идёт речь? ( Гречиха)</w:t>
      </w:r>
    </w:p>
    <w:p w:rsidR="00930F12" w:rsidRPr="0095393F" w:rsidRDefault="00930F12" w:rsidP="00930F12">
      <w:pPr>
        <w:rPr>
          <w:rFonts w:ascii="Times New Roman" w:hAnsi="Times New Roman" w:cs="Times New Roman"/>
          <w:sz w:val="28"/>
          <w:szCs w:val="28"/>
        </w:rPr>
      </w:pPr>
      <w:r w:rsidRPr="0095393F">
        <w:rPr>
          <w:rFonts w:ascii="Times New Roman" w:hAnsi="Times New Roman" w:cs="Times New Roman"/>
          <w:sz w:val="28"/>
          <w:szCs w:val="28"/>
        </w:rPr>
        <w:t>3.</w:t>
      </w:r>
      <w:r w:rsidRPr="0095393F">
        <w:t xml:space="preserve"> </w:t>
      </w:r>
      <w:r w:rsidRPr="0095393F">
        <w:rPr>
          <w:rFonts w:ascii="Times New Roman" w:hAnsi="Times New Roman" w:cs="Times New Roman"/>
          <w:sz w:val="28"/>
          <w:szCs w:val="28"/>
        </w:rPr>
        <w:t>Что может испортить целую бочку мёда? ( Ложка дёгтя)</w:t>
      </w:r>
    </w:p>
    <w:p w:rsidR="00930F12" w:rsidRPr="0095393F" w:rsidRDefault="00930F12" w:rsidP="00930F12">
      <w:pPr>
        <w:rPr>
          <w:rFonts w:ascii="Times New Roman" w:hAnsi="Times New Roman" w:cs="Times New Roman"/>
          <w:sz w:val="28"/>
          <w:szCs w:val="28"/>
        </w:rPr>
      </w:pPr>
      <w:r w:rsidRPr="0095393F">
        <w:rPr>
          <w:rFonts w:ascii="Times New Roman" w:hAnsi="Times New Roman" w:cs="Times New Roman"/>
          <w:sz w:val="28"/>
          <w:szCs w:val="28"/>
        </w:rPr>
        <w:t>4.</w:t>
      </w:r>
      <w:r w:rsidRPr="0095393F">
        <w:t xml:space="preserve"> </w:t>
      </w:r>
      <w:r w:rsidRPr="0095393F">
        <w:rPr>
          <w:rFonts w:ascii="Times New Roman" w:hAnsi="Times New Roman" w:cs="Times New Roman"/>
          <w:sz w:val="28"/>
          <w:szCs w:val="28"/>
        </w:rPr>
        <w:t>Сколько граней в одной ячейке пчелиной соты? ( Шесть)</w:t>
      </w:r>
    </w:p>
    <w:p w:rsidR="00930F12" w:rsidRPr="0095393F" w:rsidRDefault="00930F12" w:rsidP="00930F12">
      <w:pPr>
        <w:rPr>
          <w:rFonts w:ascii="Times New Roman" w:hAnsi="Times New Roman" w:cs="Times New Roman"/>
          <w:sz w:val="28"/>
          <w:szCs w:val="28"/>
        </w:rPr>
      </w:pPr>
      <w:r w:rsidRPr="0095393F">
        <w:rPr>
          <w:rFonts w:ascii="Times New Roman" w:hAnsi="Times New Roman" w:cs="Times New Roman"/>
          <w:sz w:val="28"/>
          <w:szCs w:val="28"/>
        </w:rPr>
        <w:t>5.</w:t>
      </w:r>
      <w:r w:rsidRPr="0095393F">
        <w:t xml:space="preserve"> </w:t>
      </w:r>
      <w:r w:rsidRPr="0095393F">
        <w:rPr>
          <w:rFonts w:ascii="Times New Roman" w:hAnsi="Times New Roman" w:cs="Times New Roman"/>
          <w:sz w:val="28"/>
          <w:szCs w:val="28"/>
        </w:rPr>
        <w:t>Как называется искусственное жилище для медоносных пчёл, которое стал изготавливать человек? (Улей)</w:t>
      </w:r>
    </w:p>
    <w:p w:rsidR="000A1A0C" w:rsidRPr="00930F12" w:rsidRDefault="00930F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0F12">
        <w:rPr>
          <w:rFonts w:ascii="Times New Roman" w:hAnsi="Times New Roman" w:cs="Times New Roman"/>
          <w:b/>
          <w:i/>
          <w:sz w:val="24"/>
          <w:szCs w:val="24"/>
        </w:rPr>
        <w:t>Клейменова Екатерина Игоревна, учитель биологии и химии</w:t>
      </w:r>
    </w:p>
    <w:p w:rsidR="00930F12" w:rsidRPr="00781511" w:rsidRDefault="00930F12" w:rsidP="00930F12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Задание 6</w:t>
      </w:r>
    </w:p>
    <w:p w:rsidR="00930F12" w:rsidRPr="00781511" w:rsidRDefault="00930F12" w:rsidP="00930F12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781511">
        <w:rPr>
          <w:sz w:val="28"/>
          <w:szCs w:val="28"/>
        </w:rPr>
        <w:t>В городе Сызрани в настоящее время находятся четыре охраняемых природных объекта, отнесённых к государственным памятникам природы регионального значения.</w:t>
      </w:r>
    </w:p>
    <w:p w:rsidR="00930F12" w:rsidRPr="00C7174C" w:rsidRDefault="00930F12" w:rsidP="00930F12">
      <w:pPr>
        <w:shd w:val="clear" w:color="auto" w:fill="FFFFFF"/>
        <w:spacing w:before="100" w:beforeAutospacing="1" w:after="24" w:line="36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Акватория водохранилища ГЭС. Площадь памятника природы составляет 73,2 гектара. Памятник природы включает древесную растительность естественного происхождения, кустарники, травянистую растительность, флору и фауну, в том числе редкие и находящиеся под угрозой исчезновения виды растений, животных и грибов.</w:t>
      </w:r>
    </w:p>
    <w:p w:rsidR="00930F12" w:rsidRPr="00C7174C" w:rsidRDefault="00930F12" w:rsidP="00930F12">
      <w:pPr>
        <w:shd w:val="clear" w:color="auto" w:fill="FFFFFF"/>
        <w:spacing w:before="100" w:beforeAutospacing="1" w:after="24" w:line="36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Урочище Монастырская гора. </w:t>
      </w:r>
      <w:proofErr w:type="gramStart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возвышенное плато с </w:t>
      </w:r>
      <w:hyperlink r:id="rId7" w:tooltip="Дюна" w:history="1">
        <w:r w:rsidRPr="007815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дюнными песками</w:t>
        </w:r>
      </w:hyperlink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подверженным </w:t>
      </w:r>
      <w:hyperlink r:id="rId8" w:tooltip="Эрозия (геология)" w:history="1">
        <w:r w:rsidRPr="007815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ветровой эрозии</w:t>
        </w:r>
      </w:hyperlink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засаженное в 1950 году </w:t>
      </w:r>
      <w:proofErr w:type="spellStart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Сызранским</w:t>
      </w:r>
      <w:proofErr w:type="spellEnd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леспромхозом сосной, берёзой, лиственницей и кустарником.</w:t>
      </w:r>
      <w:proofErr w:type="gramEnd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южной стороны примыкает к акватории водохранилища ГЭС, образуя с ним единый природный комплекс. Площадь памятника природы составляет 190,9 гектар. </w:t>
      </w:r>
    </w:p>
    <w:p w:rsidR="00930F12" w:rsidRPr="00C7174C" w:rsidRDefault="00930F12" w:rsidP="00930F12">
      <w:pPr>
        <w:shd w:val="clear" w:color="auto" w:fill="FFFFFF"/>
        <w:spacing w:before="100" w:beforeAutospacing="1" w:after="24" w:line="36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Дендрологический парк</w:t>
      </w: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имени 60-летия ВООП. Заложен </w:t>
      </w:r>
      <w:proofErr w:type="gramStart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1960-х гг., первоначально в качестве части санитарно-защитной зоны завода пластмасс, расположен на южной окраине города и занимает площадь 8 гектаров. В нем представлено более 100 видов и разновидностей деревьев и кустарников. </w:t>
      </w:r>
    </w:p>
    <w:p w:rsidR="00930F12" w:rsidRPr="00781511" w:rsidRDefault="00930F12" w:rsidP="00930F12">
      <w:pPr>
        <w:shd w:val="clear" w:color="auto" w:fill="FFFFFF"/>
        <w:spacing w:before="120" w:after="120" w:line="360" w:lineRule="auto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Кашпирские</w:t>
      </w:r>
      <w:proofErr w:type="spellEnd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обнажения юрских и меловых отложений. </w:t>
      </w:r>
      <w:proofErr w:type="gramStart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на правобережье Саратовского водохранилища восточнее с. </w:t>
      </w:r>
      <w:proofErr w:type="spellStart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Кашпир</w:t>
      </w:r>
      <w:proofErr w:type="spellEnd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(Поповка).</w:t>
      </w:r>
      <w:proofErr w:type="gramEnd"/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4,2 гектара. Обнажения имеют большое научное и познавательное значение. </w:t>
      </w:r>
    </w:p>
    <w:p w:rsidR="00930F12" w:rsidRPr="00781511" w:rsidRDefault="00930F12" w:rsidP="00930F12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781511">
        <w:rPr>
          <w:rFonts w:ascii="Times New Roman" w:hAnsi="Times New Roman" w:cs="Times New Roman"/>
          <w:sz w:val="28"/>
          <w:szCs w:val="28"/>
        </w:rPr>
        <w:t>Задание 1. Что такое ветровая эрозия? Как борются с ветровой эрозией?</w:t>
      </w:r>
    </w:p>
    <w:p w:rsidR="00930F12" w:rsidRPr="00781511" w:rsidRDefault="00930F12" w:rsidP="00930F12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781511">
        <w:rPr>
          <w:rFonts w:ascii="Times New Roman" w:hAnsi="Times New Roman" w:cs="Times New Roman"/>
          <w:sz w:val="28"/>
          <w:szCs w:val="28"/>
        </w:rPr>
        <w:t>Задание 2. Какие редкие виды растений и животных Самарской области Вы знаете?</w:t>
      </w:r>
    </w:p>
    <w:p w:rsidR="00930F12" w:rsidRPr="00781511" w:rsidRDefault="00930F12" w:rsidP="00930F12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781511">
        <w:rPr>
          <w:rFonts w:ascii="Times New Roman" w:hAnsi="Times New Roman" w:cs="Times New Roman"/>
          <w:sz w:val="28"/>
          <w:szCs w:val="28"/>
        </w:rPr>
        <w:t xml:space="preserve">Задание 3. Как называется </w:t>
      </w:r>
      <w:proofErr w:type="gramStart"/>
      <w:r w:rsidRPr="00781511"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 w:rsidRPr="00781511">
        <w:rPr>
          <w:rFonts w:ascii="Times New Roman" w:hAnsi="Times New Roman" w:cs="Times New Roman"/>
          <w:sz w:val="28"/>
          <w:szCs w:val="28"/>
        </w:rPr>
        <w:t xml:space="preserve"> содержащая сведенья о редких видах живых организмов?</w:t>
      </w:r>
    </w:p>
    <w:p w:rsidR="00930F12" w:rsidRPr="00781511" w:rsidRDefault="00930F12" w:rsidP="00930F12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781511">
        <w:rPr>
          <w:rFonts w:ascii="Times New Roman" w:hAnsi="Times New Roman" w:cs="Times New Roman"/>
          <w:sz w:val="28"/>
          <w:szCs w:val="28"/>
        </w:rPr>
        <w:t>Задание 4. Верно ли утверждение:</w:t>
      </w:r>
    </w:p>
    <w:p w:rsidR="00930F12" w:rsidRPr="00781511" w:rsidRDefault="00930F12" w:rsidP="00930F12">
      <w:pPr>
        <w:pStyle w:val="a6"/>
        <w:numPr>
          <w:ilvl w:val="1"/>
          <w:numId w:val="1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81511">
        <w:rPr>
          <w:rFonts w:ascii="Times New Roman" w:hAnsi="Times New Roman" w:cs="Times New Roman"/>
          <w:sz w:val="28"/>
          <w:szCs w:val="28"/>
        </w:rPr>
        <w:t xml:space="preserve">Урочище Монастырская гора находиться восточнее с. </w:t>
      </w:r>
      <w:proofErr w:type="spellStart"/>
      <w:r w:rsidRPr="00781511">
        <w:rPr>
          <w:rFonts w:ascii="Times New Roman" w:hAnsi="Times New Roman" w:cs="Times New Roman"/>
          <w:sz w:val="28"/>
          <w:szCs w:val="28"/>
        </w:rPr>
        <w:t>Кашпир</w:t>
      </w:r>
      <w:proofErr w:type="spellEnd"/>
      <w:r w:rsidRPr="00781511">
        <w:rPr>
          <w:rFonts w:ascii="Times New Roman" w:hAnsi="Times New Roman" w:cs="Times New Roman"/>
          <w:sz w:val="28"/>
          <w:szCs w:val="28"/>
        </w:rPr>
        <w:t>?</w:t>
      </w:r>
    </w:p>
    <w:p w:rsidR="00930F12" w:rsidRPr="00781511" w:rsidRDefault="00930F12" w:rsidP="00930F12">
      <w:pPr>
        <w:pStyle w:val="a6"/>
        <w:numPr>
          <w:ilvl w:val="1"/>
          <w:numId w:val="1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815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Дендрологический парк</w:t>
      </w:r>
      <w:r w:rsidRPr="00781511">
        <w:rPr>
          <w:rFonts w:ascii="Times New Roman" w:hAnsi="Times New Roman" w:cs="Times New Roman"/>
          <w:sz w:val="28"/>
          <w:szCs w:val="28"/>
        </w:rPr>
        <w:t xml:space="preserve"> это место вырубки деревьев?</w:t>
      </w:r>
    </w:p>
    <w:p w:rsidR="00930F12" w:rsidRPr="00781511" w:rsidRDefault="00930F12" w:rsidP="00930F12">
      <w:pPr>
        <w:pStyle w:val="a6"/>
        <w:numPr>
          <w:ilvl w:val="1"/>
          <w:numId w:val="1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Акватория водохранилища ГЭС</w:t>
      </w:r>
      <w:r w:rsidRPr="0078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Урочище Монастырская гора</w:t>
      </w:r>
      <w:r w:rsidRPr="0078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единый природный комплекс</w:t>
      </w:r>
    </w:p>
    <w:p w:rsidR="00930F12" w:rsidRDefault="00930F12" w:rsidP="00930F12">
      <w:pPr>
        <w:pStyle w:val="a6"/>
        <w:numPr>
          <w:ilvl w:val="1"/>
          <w:numId w:val="1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Урочище Монастырска</w:t>
      </w:r>
      <w:r w:rsidRPr="007815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гора п</w:t>
      </w:r>
      <w:r w:rsidRPr="00C71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собой возвышенное плато</w:t>
      </w:r>
    </w:p>
    <w:p w:rsidR="00930F12" w:rsidRPr="00930F12" w:rsidRDefault="00930F12" w:rsidP="00930F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0F1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Задание 7</w:t>
      </w:r>
    </w:p>
    <w:p w:rsidR="00930F12" w:rsidRPr="00930F12" w:rsidRDefault="00930F12" w:rsidP="00930F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 — наиболее эволюционно продвинутое </w:t>
      </w:r>
      <w:hyperlink r:id="rId9" w:tooltip="Семейство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семейство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насекомых с точки зрения </w:t>
      </w:r>
      <w:hyperlink r:id="rId10" w:tooltip="Этология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этологии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Экология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экологии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tooltip="Физиология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физиологии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семьи представляют собой сложные социальные группы с разделением труда и развитыми системами коммуникации и </w:t>
      </w:r>
      <w:hyperlink r:id="rId13" w:tooltip="Самоорганизация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самоорганизации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позволяющими особям координировать свои действия при выполнении задач, которые не по силам одному индивиду. Некоторые виды муравьёв обладают развитым «языком» и способны передавать сложную информацию. Кроме того, многие виды муравьёв поддерживают высокоразвитые </w:t>
      </w:r>
      <w:hyperlink r:id="rId14" w:tooltip="Симбиоз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симбиотические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отношения с другими насекомыми, грибами, бактериями и растениями.</w:t>
      </w:r>
    </w:p>
    <w:p w:rsidR="00930F12" w:rsidRPr="00930F12" w:rsidRDefault="00930F12" w:rsidP="00930F1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муравьям кооперацией, привели к тому, что на сегодняшний день они являются доминирующей по численности группой членистоногих. Так, на 1 км² </w:t>
      </w:r>
      <w:hyperlink r:id="rId15" w:tooltip="Саванна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саванны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6" w:tooltip="Кот-д’Ивуар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Кот-д’Ивуаре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7" w:tooltip="Африка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Африка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обитает почти 2 </w:t>
      </w:r>
      <w:proofErr w:type="gramStart"/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особей муравьёв, образующих примерно 740 тысяч колоний. Вместе с </w:t>
      </w:r>
      <w:hyperlink r:id="rId18" w:tooltip="Термиты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термитами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(ещё одной крупной группой </w:t>
      </w:r>
      <w:hyperlink r:id="rId19" w:tooltip="Общественные насекомые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общественных насекомых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муравьи составляют треть общей биомассы наземных животных в тропическом лесу бассейна </w:t>
      </w:r>
      <w:hyperlink r:id="rId20" w:tooltip="Амазонка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Амазонки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при средней популяционной плотности 800 </w:t>
      </w:r>
      <w:proofErr w:type="gramStart"/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муравьёв и 100 млн термитов на 1 км² они в сумме весят лишь вдвое меньше, чем все прочие сухопутные животные этого дождевого леса. В областях с умеренным климатом их меньше. На площади 8 км² во </w:t>
      </w:r>
      <w:hyperlink r:id="rId21" w:tooltip="Флорида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Флориде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обнаружено 76 видов муравьёв из 30 родов, а на площади 5,5 км² в </w:t>
      </w:r>
      <w:hyperlink r:id="rId22" w:tooltip="Мичиган" w:history="1">
        <w:r w:rsidRPr="00930F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Мичигане</w:t>
        </w:r>
      </w:hyperlink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87 видов из 23 родов</w:t>
      </w:r>
      <w:hyperlink r:id="rId23" w:anchor="cite_note-krugosvet1-11" w:history="1"/>
      <w:r w:rsidRPr="00930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F12" w:rsidRPr="00930F12" w:rsidRDefault="00930F12" w:rsidP="00930F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AC3436" wp14:editId="1C5BCEF1">
            <wp:extent cx="2943225" cy="2017002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f33795aaf74aa6f21e3983832a0a8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925" cy="201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F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EA66E" wp14:editId="77E38A3F">
            <wp:extent cx="2950471" cy="2016287"/>
            <wp:effectExtent l="0" t="0" r="254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e07c4f137764faefba9db5b2670056.jp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071" cy="201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F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B8D3E" wp14:editId="5AA67530">
            <wp:extent cx="2971788" cy="2228762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439268_m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116" cy="22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F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AA168" wp14:editId="4A3EECFF">
            <wp:extent cx="2924175" cy="2219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yy-den-podelites-retseptom-0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95" cy="222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F12" w:rsidRPr="00930F12" w:rsidRDefault="00930F12" w:rsidP="00930F12">
      <w:pPr>
        <w:pStyle w:val="a6"/>
        <w:numPr>
          <w:ilvl w:val="0"/>
          <w:numId w:val="2"/>
        </w:numPr>
        <w:spacing w:line="360" w:lineRule="auto"/>
        <w:ind w:left="142" w:hanging="67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Каких представителей семейства муравьев Вы знаете?</w:t>
      </w:r>
    </w:p>
    <w:p w:rsidR="00930F12" w:rsidRPr="00930F12" w:rsidRDefault="00930F12" w:rsidP="00930F12">
      <w:pPr>
        <w:pStyle w:val="a6"/>
        <w:numPr>
          <w:ilvl w:val="0"/>
          <w:numId w:val="2"/>
        </w:numPr>
        <w:spacing w:line="360" w:lineRule="auto"/>
        <w:ind w:left="142" w:hanging="67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Чем обусловлено господство муравьёв в мире?</w:t>
      </w:r>
    </w:p>
    <w:p w:rsidR="00930F12" w:rsidRPr="00930F12" w:rsidRDefault="00930F12" w:rsidP="00930F12">
      <w:pPr>
        <w:pStyle w:val="a6"/>
        <w:numPr>
          <w:ilvl w:val="0"/>
          <w:numId w:val="2"/>
        </w:numPr>
        <w:spacing w:line="360" w:lineRule="auto"/>
        <w:ind w:left="142" w:hanging="67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 xml:space="preserve">На уроке биологии Иван сказал: « Муравьи это членистоногие звери», на что получил комментарий от Светланы: « Муравьи не звери, а насекомые». Учитель согласился со Светланой, но и исправил ее, так как и согласился с одним из утверждений Ивана. Как вы </w:t>
      </w:r>
      <w:proofErr w:type="gramStart"/>
      <w:r w:rsidRPr="00930F1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930F12">
        <w:rPr>
          <w:rFonts w:ascii="Times New Roman" w:hAnsi="Times New Roman" w:cs="Times New Roman"/>
          <w:sz w:val="24"/>
          <w:szCs w:val="24"/>
        </w:rPr>
        <w:t xml:space="preserve"> в чем прав каждый из ребят?</w:t>
      </w:r>
    </w:p>
    <w:p w:rsidR="00930F12" w:rsidRPr="00930F12" w:rsidRDefault="00930F12" w:rsidP="00930F12">
      <w:pPr>
        <w:pStyle w:val="a6"/>
        <w:numPr>
          <w:ilvl w:val="0"/>
          <w:numId w:val="2"/>
        </w:numPr>
        <w:spacing w:line="360" w:lineRule="auto"/>
        <w:ind w:left="142" w:hanging="67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Выберете  верные утверждения:</w:t>
      </w:r>
    </w:p>
    <w:p w:rsidR="00930F12" w:rsidRPr="00930F12" w:rsidRDefault="00930F12" w:rsidP="00930F1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Муравьи стадные животные</w:t>
      </w:r>
    </w:p>
    <w:p w:rsidR="00930F12" w:rsidRPr="00930F12" w:rsidRDefault="00930F12" w:rsidP="00930F1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Муравьи распространены на южном и северном полюсах</w:t>
      </w:r>
    </w:p>
    <w:p w:rsidR="00930F12" w:rsidRPr="00930F12" w:rsidRDefault="00930F12" w:rsidP="00930F1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Муравьи строят сложные жилища</w:t>
      </w:r>
    </w:p>
    <w:p w:rsidR="00930F12" w:rsidRPr="00930F12" w:rsidRDefault="00930F12" w:rsidP="00930F1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Муравьи способны вступать в симбиотические отношения с другими животными</w:t>
      </w:r>
    </w:p>
    <w:p w:rsidR="00930F12" w:rsidRPr="00930F12" w:rsidRDefault="00930F12" w:rsidP="00930F12">
      <w:pPr>
        <w:pStyle w:val="a6"/>
        <w:numPr>
          <w:ilvl w:val="0"/>
          <w:numId w:val="2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30F12">
        <w:rPr>
          <w:rFonts w:ascii="Times New Roman" w:hAnsi="Times New Roman" w:cs="Times New Roman"/>
          <w:sz w:val="24"/>
          <w:szCs w:val="24"/>
        </w:rPr>
        <w:t>Можно ли считать муравьев домашними животными? Что необходимо для содержания муравьев в домашних условиях?</w:t>
      </w:r>
    </w:p>
    <w:p w:rsidR="00930F12" w:rsidRDefault="00930F12" w:rsidP="00930F12">
      <w:pPr>
        <w:spacing w:line="360" w:lineRule="auto"/>
      </w:pPr>
      <w:r w:rsidRPr="00930F12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930F12" w:rsidRDefault="00930F12" w:rsidP="00930F12">
      <w:pPr>
        <w:pStyle w:val="a6"/>
        <w:shd w:val="clear" w:color="auto" w:fill="FFFFFF"/>
        <w:spacing w:before="120" w:after="12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F12" w:rsidRPr="00930F12" w:rsidRDefault="00930F12" w:rsidP="00930F12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3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Курамшина</w:t>
      </w:r>
      <w:proofErr w:type="spellEnd"/>
      <w:r w:rsidRPr="0093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93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Румия</w:t>
      </w:r>
      <w:proofErr w:type="spellEnd"/>
      <w:r w:rsidRPr="0093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3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Идрисовна</w:t>
      </w:r>
      <w:proofErr w:type="spellEnd"/>
    </w:p>
    <w:p w:rsidR="00930F12" w:rsidRPr="00930F12" w:rsidRDefault="00930F12" w:rsidP="00930F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Рассмотрите картину художника В.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нецова «Ковер-самолет» и прибли</w:t>
      </w: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 определит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в какую сторону света направляется сказочный летатель</w:t>
      </w: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аппарат.</w:t>
      </w:r>
    </w:p>
    <w:p w:rsidR="00930F12" w:rsidRPr="00930F12" w:rsidRDefault="00930F12" w:rsidP="00930F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F12">
        <w:rPr>
          <w:rFonts w:ascii="Times New Roman" w:eastAsia="Calibri" w:hAnsi="Times New Roman" w:cs="Times New Roman"/>
          <w:b/>
          <w:sz w:val="28"/>
          <w:szCs w:val="28"/>
        </w:rPr>
        <w:t>Функциональная грамотность. Задачи по физике. 9 класс.</w:t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1. Рассмотрите картину художника В. Васнецова «Ковер-самолет» и прибли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 определите, в какую сторону света направ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сказочный летатель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аппарат.</w:t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B053BA1" wp14:editId="62CD45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571625"/>
            <wp:effectExtent l="0" t="0" r="0" b="9525"/>
            <wp:wrapSquare wrapText="bothSides"/>
            <wp:docPr id="6" name="Рисунок 6" descr="hello_html_4b182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4b1824b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север</w:t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</w:t>
      </w:r>
      <w:proofErr w:type="spellStart"/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восток</w:t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</w:t>
      </w:r>
      <w:proofErr w:type="spellStart"/>
      <w:proofErr w:type="gramStart"/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восток</w:t>
      </w:r>
      <w:proofErr w:type="gramEnd"/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юг</w:t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930F12" w:rsidRPr="00930F12" w:rsidRDefault="00930F12" w:rsidP="00930F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на северо-во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сток. Определить это помо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гает Луна. Обратите внима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стареющую» Луну в левой части картины. Та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ее можно увидеть толь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и утренние часы неза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долго до восхода Солнца. Сейчас она находится при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 на востоке, по пра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руку героя (на картине изображено лето, а летом Луна в такой фазе восхо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немного севернее точки востока). Следовательно, ко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вер-самолет летит на севе</w:t>
      </w:r>
      <w:r w:rsidRPr="0093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ро-восток.</w:t>
      </w:r>
    </w:p>
    <w:p w:rsidR="00930F12" w:rsidRPr="00930F12" w:rsidRDefault="00930F12" w:rsidP="00930F12">
      <w:pPr>
        <w:rPr>
          <w:rFonts w:ascii="Times New Roman" w:eastAsia="Calibri" w:hAnsi="Times New Roman" w:cs="Times New Roman"/>
          <w:sz w:val="28"/>
          <w:szCs w:val="28"/>
        </w:rPr>
      </w:pPr>
    </w:p>
    <w:p w:rsidR="00930F12" w:rsidRPr="00930F12" w:rsidRDefault="00930F12" w:rsidP="00930F12">
      <w:pPr>
        <w:rPr>
          <w:rFonts w:ascii="Times New Roman" w:eastAsia="Calibri" w:hAnsi="Times New Roman" w:cs="Times New Roman"/>
          <w:sz w:val="28"/>
          <w:szCs w:val="28"/>
        </w:rPr>
      </w:pPr>
      <w:r w:rsidRPr="00930F12">
        <w:rPr>
          <w:rFonts w:ascii="Times New Roman" w:eastAsia="Calibri" w:hAnsi="Times New Roman" w:cs="Times New Roman"/>
          <w:sz w:val="28"/>
          <w:szCs w:val="28"/>
        </w:rPr>
        <w:t>Задача 2. Мальчик заметил, что ворона в течение 1 минуты каркнула 45 раз. Определите период и частоту колебаний</w:t>
      </w:r>
    </w:p>
    <w:p w:rsidR="00930F12" w:rsidRPr="00930F12" w:rsidRDefault="00930F12" w:rsidP="00930F12">
      <w:pPr>
        <w:rPr>
          <w:rFonts w:ascii="Times New Roman" w:eastAsia="Calibri" w:hAnsi="Times New Roman" w:cs="Times New Roman"/>
          <w:sz w:val="28"/>
          <w:szCs w:val="28"/>
        </w:rPr>
      </w:pPr>
      <w:r w:rsidRPr="00930F12">
        <w:rPr>
          <w:rFonts w:ascii="Times New Roman" w:eastAsia="Calibri" w:hAnsi="Times New Roman" w:cs="Times New Roman"/>
          <w:sz w:val="28"/>
          <w:szCs w:val="28"/>
        </w:rPr>
        <w:t>А) 3/4 с. и 4/3 Гц Б) 4/3 с. и 3/4 Гц В) 3/4 с. и 3/4 Гц</w:t>
      </w:r>
    </w:p>
    <w:p w:rsidR="00930F12" w:rsidRPr="00930F12" w:rsidRDefault="00930F12" w:rsidP="00930F12">
      <w:pPr>
        <w:rPr>
          <w:rFonts w:ascii="Times New Roman" w:eastAsia="Calibri" w:hAnsi="Times New Roman" w:cs="Times New Roman"/>
          <w:sz w:val="28"/>
          <w:szCs w:val="28"/>
        </w:rPr>
      </w:pPr>
      <w:r w:rsidRPr="00930F12">
        <w:rPr>
          <w:rFonts w:ascii="Times New Roman" w:eastAsia="Calibri" w:hAnsi="Times New Roman" w:cs="Times New Roman"/>
          <w:sz w:val="28"/>
          <w:szCs w:val="28"/>
        </w:rPr>
        <w:t xml:space="preserve">Задача №3. Представьте себя на беговой дорожке во время соревнований по бегу. Ваша задача – выиграть соревнование. Какую тактику бега вы изберете: </w:t>
      </w:r>
      <w:r w:rsidRPr="00930F12">
        <w:rPr>
          <w:rFonts w:ascii="Times New Roman" w:eastAsia="Calibri" w:hAnsi="Times New Roman" w:cs="Times New Roman"/>
          <w:sz w:val="28"/>
          <w:szCs w:val="28"/>
        </w:rPr>
        <w:lastRenderedPageBreak/>
        <w:t>постараетесь сразу вырваться вперед или будете держаться сзади соперника и лишь на финише вырвитесь вперед?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север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восток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</w:t>
      </w:r>
      <w:proofErr w:type="spellStart"/>
      <w:proofErr w:type="gram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восток</w:t>
      </w:r>
      <w:proofErr w:type="gramEnd"/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юг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на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северо-во¬сток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это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помо¬гает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Луна. Обратите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внима¬ние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стареющую» Луну в левой части картины.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Та¬кой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можно увидеть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толь¬ко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утренние часы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неза¬долго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восхода Солнца. Сейчас она находится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при¬мерно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востоке, по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пра¬вую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героя (на картине изображено лето, а летом Луна в такой фазе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восхо¬дит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севернее точки востока). Следовательно,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ко¬вер-самолет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 на </w:t>
      </w:r>
      <w:proofErr w:type="spellStart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севе¬ро-восток</w:t>
      </w:r>
      <w:proofErr w:type="spellEnd"/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Мальчик заметил, что ворона в течение 1 минуты каркнула 45 раз. Определите период и частоту колебаний</w:t>
      </w:r>
    </w:p>
    <w:p w:rsidR="00930F12" w:rsidRP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3/4 с. и 4/3 Гц Б) 4/3 с. и 3/4 Гц В) 3/4 с. и 3/4 Гц</w:t>
      </w:r>
    </w:p>
    <w:p w:rsidR="00930F12" w:rsidRDefault="00930F12" w:rsidP="00930F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№3. Представьте себя на беговой дорожке во время соревнований по бегу. Ваша задача – выиграть соревнование. Какую тактику бега вы изберете: постараетесь сразу вырваться вперед или будете держаться сзади соперника и лишь на финише вырвитесь вперед?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30F12" w:rsidRPr="00930F12" w:rsidRDefault="00930F12">
      <w:pPr>
        <w:rPr>
          <w:rFonts w:ascii="Times New Roman" w:hAnsi="Times New Roman" w:cs="Times New Roman"/>
          <w:sz w:val="24"/>
          <w:szCs w:val="24"/>
        </w:rPr>
      </w:pPr>
    </w:p>
    <w:p w:rsidR="00930F12" w:rsidRPr="00930F12" w:rsidRDefault="00930F12">
      <w:pPr>
        <w:rPr>
          <w:rFonts w:ascii="Times New Roman" w:hAnsi="Times New Roman" w:cs="Times New Roman"/>
          <w:sz w:val="24"/>
          <w:szCs w:val="24"/>
        </w:rPr>
      </w:pPr>
    </w:p>
    <w:sectPr w:rsidR="00930F12" w:rsidRPr="00930F12" w:rsidSect="00930F1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5FD5"/>
    <w:multiLevelType w:val="multilevel"/>
    <w:tmpl w:val="2772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E6447"/>
    <w:multiLevelType w:val="hybridMultilevel"/>
    <w:tmpl w:val="AA840160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5B894FA1"/>
    <w:multiLevelType w:val="hybridMultilevel"/>
    <w:tmpl w:val="18141110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12"/>
    <w:rsid w:val="000A1A0C"/>
    <w:rsid w:val="009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F12"/>
  </w:style>
  <w:style w:type="paragraph" w:styleId="a3">
    <w:name w:val="Normal (Web)"/>
    <w:basedOn w:val="a"/>
    <w:uiPriority w:val="99"/>
    <w:semiHidden/>
    <w:unhideWhenUsed/>
    <w:rsid w:val="009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F12"/>
  </w:style>
  <w:style w:type="paragraph" w:styleId="a3">
    <w:name w:val="Normal (Web)"/>
    <w:basedOn w:val="a"/>
    <w:uiPriority w:val="99"/>
    <w:semiHidden/>
    <w:unhideWhenUsed/>
    <w:rsid w:val="009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0%D0%BE%D0%B7%D0%B8%D1%8F_(%D0%B3%D0%B5%D0%BE%D0%BB%D0%BE%D0%B3%D0%B8%D1%8F)" TargetMode="External"/><Relationship Id="rId13" Type="http://schemas.openxmlformats.org/officeDocument/2006/relationships/hyperlink" Target="https://ru.wikipedia.org/wiki/%D0%A1%D0%B0%D0%BC%D0%BE%D0%BE%D1%80%D0%B3%D0%B0%D0%BD%D0%B8%D0%B7%D0%B0%D1%86%D0%B8%D1%8F" TargetMode="External"/><Relationship Id="rId18" Type="http://schemas.openxmlformats.org/officeDocument/2006/relationships/hyperlink" Target="https://ru.wikipedia.org/wiki/%D0%A2%D0%B5%D1%80%D0%BC%D0%B8%D1%82%D1%8B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4%D0%BB%D0%BE%D1%80%D0%B8%D0%B4%D0%B0" TargetMode="External"/><Relationship Id="rId7" Type="http://schemas.openxmlformats.org/officeDocument/2006/relationships/hyperlink" Target="https://ru.wikipedia.org/wiki/%D0%94%D1%8E%D0%BD%D0%B0" TargetMode="External"/><Relationship Id="rId12" Type="http://schemas.openxmlformats.org/officeDocument/2006/relationships/hyperlink" Target="https://ru.wikipedia.org/wiki/%D0%A4%D0%B8%D0%B7%D0%B8%D0%BE%D0%BB%D0%BE%D0%B3%D0%B8%D1%8F" TargetMode="External"/><Relationship Id="rId17" Type="http://schemas.openxmlformats.org/officeDocument/2006/relationships/hyperlink" Target="https://ru.wikipedia.org/wiki/%D0%90%D1%84%D1%80%D0%B8%D0%BA%D0%B0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2-%D0%B4%E2%80%99%D0%98%D0%B2%D1%83%D0%B0%D1%80" TargetMode="External"/><Relationship Id="rId20" Type="http://schemas.openxmlformats.org/officeDocument/2006/relationships/hyperlink" Target="https://ru.wikipedia.org/wiki/%D0%90%D0%BC%D0%B0%D0%B7%D0%BE%D0%BD%D0%BA%D0%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ru.wikipedia.org/wiki/%D0%AD%D0%BA%D0%BE%D0%BB%D0%BE%D0%B3%D0%B8%D1%8F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2%D0%B0%D0%BD%D0%BD%D0%B0" TargetMode="External"/><Relationship Id="rId23" Type="http://schemas.openxmlformats.org/officeDocument/2006/relationships/hyperlink" Target="https://ru.wikipedia.org/wiki/%D0%9C%D1%83%D1%80%D0%B0%D0%B2%D1%8C%D0%B8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ru.wikipedia.org/wiki/%D0%AD%D1%82%D0%BE%D0%BB%D0%BE%D0%B3%D0%B8%D1%8F" TargetMode="External"/><Relationship Id="rId19" Type="http://schemas.openxmlformats.org/officeDocument/2006/relationships/hyperlink" Target="https://ru.wikipedia.org/wiki/%D0%9E%D0%B1%D1%89%D0%B5%D1%81%D1%82%D0%B2%D0%B5%D0%BD%D0%BD%D1%8B%D0%B5_%D0%BD%D0%B0%D1%81%D0%B5%D0%BA%D0%BE%D0%BC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C%D0%B5%D0%B9%D1%81%D1%82%D0%B2%D0%BE" TargetMode="External"/><Relationship Id="rId14" Type="http://schemas.openxmlformats.org/officeDocument/2006/relationships/hyperlink" Target="https://ru.wikipedia.org/wiki/%D0%A1%D0%B8%D0%BC%D0%B1%D0%B8%D0%BE%D0%B7" TargetMode="External"/><Relationship Id="rId22" Type="http://schemas.openxmlformats.org/officeDocument/2006/relationships/hyperlink" Target="https://ru.wikipedia.org/wiki/%D0%9C%D0%B8%D1%87%D0%B8%D0%B3%D0%B0%D0%BD" TargetMode="External"/><Relationship Id="rId27" Type="http://schemas.openxmlformats.org/officeDocument/2006/relationships/image" Target="media/image5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2021-09-23T08:36:00Z</dcterms:created>
  <dcterms:modified xsi:type="dcterms:W3CDTF">2021-09-23T08:45:00Z</dcterms:modified>
</cp:coreProperties>
</file>